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024" w:rsidRDefault="00113024" w:rsidP="00113024">
      <w:pPr>
        <w:pStyle w:val="a5"/>
        <w:shd w:val="clear" w:color="auto" w:fill="FFFFFF"/>
        <w:spacing w:before="0" w:beforeAutospacing="0" w:after="225" w:afterAutospacing="0" w:line="375" w:lineRule="atLeast"/>
        <w:rPr>
          <w:color w:val="3D3D3D"/>
          <w:sz w:val="21"/>
          <w:szCs w:val="21"/>
        </w:rPr>
      </w:pPr>
      <w:r>
        <w:rPr>
          <w:rFonts w:hint="eastAsia"/>
          <w:color w:val="3D3D3D"/>
          <w:sz w:val="21"/>
          <w:szCs w:val="21"/>
        </w:rPr>
        <w:t>附件</w:t>
      </w:r>
    </w:p>
    <w:p w:rsidR="00113024" w:rsidRDefault="00113024" w:rsidP="00113024">
      <w:pPr>
        <w:pStyle w:val="a5"/>
        <w:shd w:val="clear" w:color="auto" w:fill="FFFFFF"/>
        <w:spacing w:before="0" w:beforeAutospacing="0" w:after="0" w:afterAutospacing="0" w:line="375" w:lineRule="atLeast"/>
        <w:rPr>
          <w:rFonts w:hint="eastAsia"/>
          <w:color w:val="3D3D3D"/>
          <w:sz w:val="21"/>
          <w:szCs w:val="21"/>
        </w:rPr>
      </w:pPr>
      <w:r>
        <w:rPr>
          <w:rFonts w:hint="eastAsia"/>
          <w:color w:val="3D3D3D"/>
          <w:sz w:val="21"/>
          <w:szCs w:val="21"/>
        </w:rPr>
        <w:t>                2016年江苏省科协调研课题选题指南</w:t>
      </w:r>
    </w:p>
    <w:p w:rsidR="00113024" w:rsidRDefault="00113024" w:rsidP="00113024">
      <w:pPr>
        <w:pStyle w:val="a5"/>
        <w:shd w:val="clear" w:color="auto" w:fill="FFFFFF"/>
        <w:spacing w:before="0" w:beforeAutospacing="0" w:after="225" w:afterAutospacing="0" w:line="375" w:lineRule="atLeast"/>
        <w:rPr>
          <w:rFonts w:hint="eastAsia"/>
          <w:color w:val="3D3D3D"/>
          <w:sz w:val="21"/>
          <w:szCs w:val="21"/>
        </w:rPr>
      </w:pPr>
      <w:r>
        <w:rPr>
          <w:rFonts w:hint="eastAsia"/>
          <w:color w:val="3D3D3D"/>
          <w:sz w:val="21"/>
          <w:szCs w:val="21"/>
        </w:rPr>
        <w:t> </w:t>
      </w:r>
    </w:p>
    <w:p w:rsidR="00113024" w:rsidRDefault="00113024" w:rsidP="00113024">
      <w:pPr>
        <w:pStyle w:val="a5"/>
        <w:shd w:val="clear" w:color="auto" w:fill="FFFFFF"/>
        <w:spacing w:before="0" w:beforeAutospacing="0" w:after="225" w:afterAutospacing="0" w:line="375" w:lineRule="atLeast"/>
        <w:ind w:firstLine="645"/>
        <w:rPr>
          <w:rFonts w:hint="eastAsia"/>
          <w:color w:val="3D3D3D"/>
          <w:sz w:val="21"/>
          <w:szCs w:val="21"/>
        </w:rPr>
      </w:pPr>
      <w:r>
        <w:rPr>
          <w:rFonts w:hint="eastAsia"/>
          <w:color w:val="3D3D3D"/>
          <w:sz w:val="21"/>
          <w:szCs w:val="21"/>
        </w:rPr>
        <w:t>一、政策研究类</w:t>
      </w:r>
    </w:p>
    <w:p w:rsidR="00113024" w:rsidRDefault="00113024" w:rsidP="00113024">
      <w:pPr>
        <w:pStyle w:val="a5"/>
        <w:shd w:val="clear" w:color="auto" w:fill="FFFFFF"/>
        <w:spacing w:before="0" w:beforeAutospacing="0" w:after="225" w:afterAutospacing="0" w:line="375" w:lineRule="atLeast"/>
        <w:ind w:firstLine="645"/>
        <w:rPr>
          <w:rFonts w:hint="eastAsia"/>
          <w:color w:val="3D3D3D"/>
          <w:sz w:val="21"/>
          <w:szCs w:val="21"/>
        </w:rPr>
      </w:pPr>
      <w:r>
        <w:rPr>
          <w:rFonts w:hint="eastAsia"/>
          <w:color w:val="3D3D3D"/>
          <w:sz w:val="21"/>
          <w:szCs w:val="21"/>
        </w:rPr>
        <w:t>1.国内外区域创新网络发展经验对江苏建设全球产业科技创新中心的启示研究</w:t>
      </w:r>
    </w:p>
    <w:p w:rsidR="00113024" w:rsidRDefault="00113024" w:rsidP="00113024">
      <w:pPr>
        <w:pStyle w:val="a5"/>
        <w:shd w:val="clear" w:color="auto" w:fill="FFFFFF"/>
        <w:spacing w:before="0" w:beforeAutospacing="0" w:after="225" w:afterAutospacing="0" w:line="375" w:lineRule="atLeast"/>
        <w:ind w:firstLine="645"/>
        <w:rPr>
          <w:rFonts w:hint="eastAsia"/>
          <w:color w:val="3D3D3D"/>
          <w:sz w:val="21"/>
          <w:szCs w:val="21"/>
        </w:rPr>
      </w:pPr>
      <w:r>
        <w:rPr>
          <w:rFonts w:hint="eastAsia"/>
          <w:color w:val="3D3D3D"/>
          <w:sz w:val="21"/>
          <w:szCs w:val="21"/>
        </w:rPr>
        <w:t>2.推进江苏“一基地、一中心”建设关键举措研究</w:t>
      </w:r>
    </w:p>
    <w:p w:rsidR="00113024" w:rsidRDefault="00113024" w:rsidP="00113024">
      <w:pPr>
        <w:pStyle w:val="a5"/>
        <w:shd w:val="clear" w:color="auto" w:fill="FFFFFF"/>
        <w:spacing w:before="0" w:beforeAutospacing="0" w:after="225" w:afterAutospacing="0" w:line="375" w:lineRule="atLeast"/>
        <w:ind w:firstLine="645"/>
        <w:rPr>
          <w:rFonts w:hint="eastAsia"/>
          <w:color w:val="3D3D3D"/>
          <w:sz w:val="21"/>
          <w:szCs w:val="21"/>
        </w:rPr>
      </w:pPr>
      <w:r>
        <w:rPr>
          <w:rFonts w:hint="eastAsia"/>
          <w:color w:val="3D3D3D"/>
          <w:sz w:val="21"/>
          <w:szCs w:val="21"/>
        </w:rPr>
        <w:t>3.新常态下江苏科技创新推动供给侧结构性改革研究</w:t>
      </w:r>
    </w:p>
    <w:p w:rsidR="00113024" w:rsidRDefault="00113024" w:rsidP="00113024">
      <w:pPr>
        <w:pStyle w:val="a5"/>
        <w:shd w:val="clear" w:color="auto" w:fill="FFFFFF"/>
        <w:spacing w:before="0" w:beforeAutospacing="0" w:after="225" w:afterAutospacing="0" w:line="375" w:lineRule="atLeast"/>
        <w:ind w:firstLine="645"/>
        <w:rPr>
          <w:rFonts w:hint="eastAsia"/>
          <w:color w:val="3D3D3D"/>
          <w:sz w:val="21"/>
          <w:szCs w:val="21"/>
        </w:rPr>
      </w:pPr>
      <w:r>
        <w:rPr>
          <w:rFonts w:hint="eastAsia"/>
          <w:color w:val="3D3D3D"/>
          <w:sz w:val="21"/>
          <w:szCs w:val="21"/>
        </w:rPr>
        <w:t>4.江苏城市化进程中原生态保护的科技标准和路径研究</w:t>
      </w:r>
    </w:p>
    <w:p w:rsidR="00113024" w:rsidRDefault="00113024" w:rsidP="00113024">
      <w:pPr>
        <w:pStyle w:val="a5"/>
        <w:shd w:val="clear" w:color="auto" w:fill="FFFFFF"/>
        <w:spacing w:before="0" w:beforeAutospacing="0" w:after="225" w:afterAutospacing="0" w:line="375" w:lineRule="atLeast"/>
        <w:ind w:firstLine="645"/>
        <w:rPr>
          <w:rFonts w:hint="eastAsia"/>
          <w:color w:val="3D3D3D"/>
          <w:sz w:val="21"/>
          <w:szCs w:val="21"/>
        </w:rPr>
      </w:pPr>
      <w:r>
        <w:rPr>
          <w:rFonts w:hint="eastAsia"/>
          <w:color w:val="3D3D3D"/>
          <w:sz w:val="21"/>
          <w:szCs w:val="21"/>
        </w:rPr>
        <w:t>5.科技创新智库建设方法与路径研究</w:t>
      </w:r>
    </w:p>
    <w:p w:rsidR="00113024" w:rsidRDefault="00113024" w:rsidP="00113024">
      <w:pPr>
        <w:pStyle w:val="a5"/>
        <w:shd w:val="clear" w:color="auto" w:fill="FFFFFF"/>
        <w:spacing w:before="0" w:beforeAutospacing="0" w:after="225" w:afterAutospacing="0" w:line="375" w:lineRule="atLeast"/>
        <w:ind w:firstLine="645"/>
        <w:rPr>
          <w:rFonts w:hint="eastAsia"/>
          <w:color w:val="3D3D3D"/>
          <w:sz w:val="21"/>
          <w:szCs w:val="21"/>
        </w:rPr>
      </w:pPr>
      <w:r>
        <w:rPr>
          <w:rFonts w:hint="eastAsia"/>
          <w:color w:val="3D3D3D"/>
          <w:sz w:val="21"/>
          <w:szCs w:val="21"/>
        </w:rPr>
        <w:t>6.江苏创新创业生态系统优化的路径与政策研究</w:t>
      </w:r>
    </w:p>
    <w:p w:rsidR="00113024" w:rsidRDefault="00113024" w:rsidP="00113024">
      <w:pPr>
        <w:pStyle w:val="a5"/>
        <w:shd w:val="clear" w:color="auto" w:fill="FFFFFF"/>
        <w:spacing w:before="0" w:beforeAutospacing="0" w:after="225" w:afterAutospacing="0" w:line="375" w:lineRule="atLeast"/>
        <w:ind w:firstLine="645"/>
        <w:rPr>
          <w:rFonts w:hint="eastAsia"/>
          <w:color w:val="3D3D3D"/>
          <w:sz w:val="21"/>
          <w:szCs w:val="21"/>
        </w:rPr>
      </w:pPr>
      <w:r>
        <w:rPr>
          <w:rFonts w:hint="eastAsia"/>
          <w:color w:val="3D3D3D"/>
          <w:sz w:val="21"/>
          <w:szCs w:val="21"/>
        </w:rPr>
        <w:t>7.科技创新创业竞争指数体系研究</w:t>
      </w:r>
    </w:p>
    <w:p w:rsidR="00113024" w:rsidRDefault="00113024" w:rsidP="00113024">
      <w:pPr>
        <w:pStyle w:val="a5"/>
        <w:shd w:val="clear" w:color="auto" w:fill="FFFFFF"/>
        <w:spacing w:before="0" w:beforeAutospacing="0" w:after="225" w:afterAutospacing="0" w:line="375" w:lineRule="atLeast"/>
        <w:ind w:firstLine="645"/>
        <w:rPr>
          <w:rFonts w:hint="eastAsia"/>
          <w:color w:val="3D3D3D"/>
          <w:sz w:val="21"/>
          <w:szCs w:val="21"/>
        </w:rPr>
      </w:pPr>
      <w:r>
        <w:rPr>
          <w:rFonts w:hint="eastAsia"/>
          <w:color w:val="3D3D3D"/>
          <w:sz w:val="21"/>
          <w:szCs w:val="21"/>
        </w:rPr>
        <w:t>8.推进江苏新型协同创新体系建设的关键举措研究</w:t>
      </w:r>
    </w:p>
    <w:p w:rsidR="00113024" w:rsidRDefault="00113024" w:rsidP="00113024">
      <w:pPr>
        <w:pStyle w:val="a5"/>
        <w:shd w:val="clear" w:color="auto" w:fill="FFFFFF"/>
        <w:spacing w:before="0" w:beforeAutospacing="0" w:after="225" w:afterAutospacing="0" w:line="375" w:lineRule="atLeast"/>
        <w:ind w:firstLine="645"/>
        <w:rPr>
          <w:rFonts w:hint="eastAsia"/>
          <w:color w:val="3D3D3D"/>
          <w:sz w:val="21"/>
          <w:szCs w:val="21"/>
        </w:rPr>
      </w:pPr>
      <w:r>
        <w:rPr>
          <w:rFonts w:hint="eastAsia"/>
          <w:color w:val="3D3D3D"/>
          <w:sz w:val="21"/>
          <w:szCs w:val="21"/>
        </w:rPr>
        <w:t>9.第三方科技评价理论与方法研究</w:t>
      </w:r>
    </w:p>
    <w:p w:rsidR="00113024" w:rsidRDefault="00113024" w:rsidP="00113024">
      <w:pPr>
        <w:pStyle w:val="a5"/>
        <w:shd w:val="clear" w:color="auto" w:fill="FFFFFF"/>
        <w:spacing w:before="0" w:beforeAutospacing="0" w:after="225" w:afterAutospacing="0" w:line="375" w:lineRule="atLeast"/>
        <w:ind w:firstLine="645"/>
        <w:rPr>
          <w:rFonts w:hint="eastAsia"/>
          <w:color w:val="3D3D3D"/>
          <w:sz w:val="21"/>
          <w:szCs w:val="21"/>
        </w:rPr>
      </w:pPr>
      <w:r>
        <w:rPr>
          <w:rFonts w:hint="eastAsia"/>
          <w:color w:val="3D3D3D"/>
          <w:sz w:val="21"/>
          <w:szCs w:val="21"/>
        </w:rPr>
        <w:t>10.江苏实施企业互联网化提升计划的路径、方式研究</w:t>
      </w:r>
    </w:p>
    <w:p w:rsidR="00113024" w:rsidRDefault="00113024" w:rsidP="00113024">
      <w:pPr>
        <w:pStyle w:val="a5"/>
        <w:shd w:val="clear" w:color="auto" w:fill="FFFFFF"/>
        <w:spacing w:before="0" w:beforeAutospacing="0" w:after="225" w:afterAutospacing="0" w:line="375" w:lineRule="atLeast"/>
        <w:ind w:firstLine="645"/>
        <w:rPr>
          <w:rFonts w:hint="eastAsia"/>
          <w:color w:val="3D3D3D"/>
          <w:sz w:val="21"/>
          <w:szCs w:val="21"/>
        </w:rPr>
      </w:pPr>
      <w:r>
        <w:rPr>
          <w:rFonts w:hint="eastAsia"/>
          <w:color w:val="3D3D3D"/>
          <w:sz w:val="21"/>
          <w:szCs w:val="21"/>
        </w:rPr>
        <w:t>11.江苏建设具有全球影响力的产业科技创新中心的思路与政策研究</w:t>
      </w:r>
    </w:p>
    <w:p w:rsidR="00113024" w:rsidRDefault="00113024" w:rsidP="00113024">
      <w:pPr>
        <w:pStyle w:val="a5"/>
        <w:shd w:val="clear" w:color="auto" w:fill="FFFFFF"/>
        <w:spacing w:before="0" w:beforeAutospacing="0" w:after="225" w:afterAutospacing="0" w:line="375" w:lineRule="atLeast"/>
        <w:ind w:firstLine="645"/>
        <w:rPr>
          <w:rFonts w:hint="eastAsia"/>
          <w:color w:val="3D3D3D"/>
          <w:sz w:val="21"/>
          <w:szCs w:val="21"/>
        </w:rPr>
      </w:pPr>
      <w:r>
        <w:rPr>
          <w:rFonts w:hint="eastAsia"/>
          <w:color w:val="3D3D3D"/>
          <w:sz w:val="21"/>
          <w:szCs w:val="21"/>
        </w:rPr>
        <w:t>12.江苏打造具有国际竞争力的先进制造业基地的思路与政策研究</w:t>
      </w:r>
    </w:p>
    <w:p w:rsidR="00113024" w:rsidRDefault="00113024" w:rsidP="00113024">
      <w:pPr>
        <w:pStyle w:val="a5"/>
        <w:shd w:val="clear" w:color="auto" w:fill="FFFFFF"/>
        <w:spacing w:before="0" w:beforeAutospacing="0" w:after="225" w:afterAutospacing="0" w:line="375" w:lineRule="atLeast"/>
        <w:ind w:firstLine="645"/>
        <w:rPr>
          <w:rFonts w:hint="eastAsia"/>
          <w:color w:val="3D3D3D"/>
          <w:sz w:val="21"/>
          <w:szCs w:val="21"/>
        </w:rPr>
      </w:pPr>
      <w:r>
        <w:rPr>
          <w:rFonts w:hint="eastAsia"/>
          <w:color w:val="3D3D3D"/>
          <w:sz w:val="21"/>
          <w:szCs w:val="21"/>
        </w:rPr>
        <w:t>13.江苏产业迈向中高端的基本内涵、思路与政策研究</w:t>
      </w:r>
    </w:p>
    <w:p w:rsidR="00113024" w:rsidRDefault="00113024" w:rsidP="00113024">
      <w:pPr>
        <w:pStyle w:val="a5"/>
        <w:shd w:val="clear" w:color="auto" w:fill="FFFFFF"/>
        <w:spacing w:before="0" w:beforeAutospacing="0" w:after="225" w:afterAutospacing="0" w:line="375" w:lineRule="atLeast"/>
        <w:ind w:firstLine="645"/>
        <w:rPr>
          <w:rFonts w:hint="eastAsia"/>
          <w:color w:val="3D3D3D"/>
          <w:sz w:val="21"/>
          <w:szCs w:val="21"/>
        </w:rPr>
      </w:pPr>
      <w:r>
        <w:rPr>
          <w:rFonts w:hint="eastAsia"/>
          <w:color w:val="3D3D3D"/>
          <w:sz w:val="21"/>
          <w:szCs w:val="21"/>
        </w:rPr>
        <w:t>14.江苏实施企业制造装备升级计划的路径选择</w:t>
      </w:r>
    </w:p>
    <w:p w:rsidR="00113024" w:rsidRDefault="00113024" w:rsidP="00113024">
      <w:pPr>
        <w:pStyle w:val="a5"/>
        <w:shd w:val="clear" w:color="auto" w:fill="FFFFFF"/>
        <w:spacing w:before="0" w:beforeAutospacing="0" w:after="225" w:afterAutospacing="0" w:line="375" w:lineRule="atLeast"/>
        <w:ind w:firstLine="645"/>
        <w:rPr>
          <w:rFonts w:hint="eastAsia"/>
          <w:color w:val="3D3D3D"/>
          <w:sz w:val="21"/>
          <w:szCs w:val="21"/>
        </w:rPr>
      </w:pPr>
      <w:r>
        <w:rPr>
          <w:rFonts w:hint="eastAsia"/>
          <w:color w:val="3D3D3D"/>
          <w:sz w:val="21"/>
          <w:szCs w:val="21"/>
        </w:rPr>
        <w:t>15.科技引领南京江北新区创新发展研究</w:t>
      </w:r>
    </w:p>
    <w:p w:rsidR="00113024" w:rsidRDefault="00113024" w:rsidP="00113024">
      <w:pPr>
        <w:pStyle w:val="a5"/>
        <w:shd w:val="clear" w:color="auto" w:fill="FFFFFF"/>
        <w:spacing w:before="0" w:beforeAutospacing="0" w:after="225" w:afterAutospacing="0" w:line="375" w:lineRule="atLeast"/>
        <w:ind w:firstLine="645"/>
        <w:rPr>
          <w:rFonts w:hint="eastAsia"/>
          <w:color w:val="3D3D3D"/>
          <w:sz w:val="21"/>
          <w:szCs w:val="21"/>
        </w:rPr>
      </w:pPr>
      <w:r>
        <w:rPr>
          <w:rFonts w:hint="eastAsia"/>
          <w:color w:val="3D3D3D"/>
          <w:sz w:val="21"/>
          <w:szCs w:val="21"/>
        </w:rPr>
        <w:t>16.以科技创新的理念推进水环境治理研究</w:t>
      </w:r>
    </w:p>
    <w:p w:rsidR="00113024" w:rsidRDefault="00113024" w:rsidP="00113024">
      <w:pPr>
        <w:pStyle w:val="a5"/>
        <w:shd w:val="clear" w:color="auto" w:fill="FFFFFF"/>
        <w:spacing w:before="0" w:beforeAutospacing="0" w:after="225" w:afterAutospacing="0" w:line="375" w:lineRule="atLeast"/>
        <w:ind w:firstLine="645"/>
        <w:rPr>
          <w:rFonts w:hint="eastAsia"/>
          <w:color w:val="3D3D3D"/>
          <w:sz w:val="21"/>
          <w:szCs w:val="21"/>
        </w:rPr>
      </w:pPr>
      <w:r>
        <w:rPr>
          <w:rFonts w:hint="eastAsia"/>
          <w:color w:val="3D3D3D"/>
          <w:sz w:val="21"/>
          <w:szCs w:val="21"/>
        </w:rPr>
        <w:t>17.“互联网+”信息化科普理念与方法研究</w:t>
      </w:r>
    </w:p>
    <w:p w:rsidR="00113024" w:rsidRDefault="00113024" w:rsidP="00113024">
      <w:pPr>
        <w:pStyle w:val="a5"/>
        <w:shd w:val="clear" w:color="auto" w:fill="FFFFFF"/>
        <w:spacing w:before="0" w:beforeAutospacing="0" w:after="225" w:afterAutospacing="0" w:line="375" w:lineRule="atLeast"/>
        <w:ind w:firstLine="645"/>
        <w:rPr>
          <w:rFonts w:hint="eastAsia"/>
          <w:color w:val="3D3D3D"/>
          <w:sz w:val="21"/>
          <w:szCs w:val="21"/>
        </w:rPr>
      </w:pPr>
      <w:r>
        <w:rPr>
          <w:rFonts w:hint="eastAsia"/>
          <w:color w:val="3D3D3D"/>
          <w:sz w:val="21"/>
          <w:szCs w:val="21"/>
        </w:rPr>
        <w:t>18.江苏促进绿色发展研究</w:t>
      </w:r>
    </w:p>
    <w:p w:rsidR="00113024" w:rsidRDefault="00113024" w:rsidP="00113024">
      <w:pPr>
        <w:pStyle w:val="a5"/>
        <w:shd w:val="clear" w:color="auto" w:fill="FFFFFF"/>
        <w:spacing w:before="0" w:beforeAutospacing="0" w:after="225" w:afterAutospacing="0" w:line="375" w:lineRule="atLeast"/>
        <w:ind w:firstLine="645"/>
        <w:rPr>
          <w:rFonts w:hint="eastAsia"/>
          <w:color w:val="3D3D3D"/>
          <w:sz w:val="21"/>
          <w:szCs w:val="21"/>
        </w:rPr>
      </w:pPr>
      <w:r>
        <w:rPr>
          <w:rFonts w:hint="eastAsia"/>
          <w:color w:val="3D3D3D"/>
          <w:sz w:val="21"/>
          <w:szCs w:val="21"/>
        </w:rPr>
        <w:t>19.江苏实施民生共享战略研究</w:t>
      </w:r>
    </w:p>
    <w:p w:rsidR="00113024" w:rsidRDefault="00113024" w:rsidP="00113024">
      <w:pPr>
        <w:pStyle w:val="a5"/>
        <w:shd w:val="clear" w:color="auto" w:fill="FFFFFF"/>
        <w:spacing w:before="0" w:beforeAutospacing="0" w:after="225" w:afterAutospacing="0" w:line="375" w:lineRule="atLeast"/>
        <w:ind w:firstLine="645"/>
        <w:rPr>
          <w:rFonts w:hint="eastAsia"/>
          <w:color w:val="3D3D3D"/>
          <w:sz w:val="21"/>
          <w:szCs w:val="21"/>
        </w:rPr>
      </w:pPr>
      <w:r>
        <w:rPr>
          <w:rFonts w:hint="eastAsia"/>
          <w:color w:val="3D3D3D"/>
          <w:sz w:val="21"/>
          <w:szCs w:val="21"/>
        </w:rPr>
        <w:t>二、调查研究类</w:t>
      </w:r>
    </w:p>
    <w:p w:rsidR="00113024" w:rsidRDefault="00113024" w:rsidP="00113024">
      <w:pPr>
        <w:pStyle w:val="a5"/>
        <w:shd w:val="clear" w:color="auto" w:fill="FFFFFF"/>
        <w:spacing w:before="0" w:beforeAutospacing="0" w:after="225" w:afterAutospacing="0" w:line="375" w:lineRule="atLeast"/>
        <w:ind w:firstLine="645"/>
        <w:rPr>
          <w:rFonts w:hint="eastAsia"/>
          <w:color w:val="3D3D3D"/>
          <w:sz w:val="21"/>
          <w:szCs w:val="21"/>
        </w:rPr>
      </w:pPr>
      <w:r>
        <w:rPr>
          <w:rFonts w:hint="eastAsia"/>
          <w:color w:val="3D3D3D"/>
          <w:sz w:val="21"/>
          <w:szCs w:val="21"/>
        </w:rPr>
        <w:lastRenderedPageBreak/>
        <w:t>1.提升高校科协服务创新创业能力路径研究</w:t>
      </w:r>
    </w:p>
    <w:p w:rsidR="00113024" w:rsidRDefault="00113024" w:rsidP="00113024">
      <w:pPr>
        <w:pStyle w:val="a5"/>
        <w:shd w:val="clear" w:color="auto" w:fill="FFFFFF"/>
        <w:spacing w:before="0" w:beforeAutospacing="0" w:after="225" w:afterAutospacing="0" w:line="375" w:lineRule="atLeast"/>
        <w:ind w:firstLine="645"/>
        <w:rPr>
          <w:rFonts w:hint="eastAsia"/>
          <w:color w:val="3D3D3D"/>
          <w:sz w:val="21"/>
          <w:szCs w:val="21"/>
        </w:rPr>
      </w:pPr>
      <w:r>
        <w:rPr>
          <w:rFonts w:hint="eastAsia"/>
          <w:color w:val="3D3D3D"/>
          <w:sz w:val="21"/>
          <w:szCs w:val="21"/>
        </w:rPr>
        <w:t>2.改革学会治理结构和治理方式路径研究</w:t>
      </w:r>
    </w:p>
    <w:p w:rsidR="00113024" w:rsidRDefault="00113024" w:rsidP="00113024">
      <w:pPr>
        <w:pStyle w:val="a5"/>
        <w:shd w:val="clear" w:color="auto" w:fill="FFFFFF"/>
        <w:spacing w:before="0" w:beforeAutospacing="0" w:after="225" w:afterAutospacing="0" w:line="375" w:lineRule="atLeast"/>
        <w:ind w:firstLine="645"/>
        <w:rPr>
          <w:rFonts w:hint="eastAsia"/>
          <w:color w:val="3D3D3D"/>
          <w:sz w:val="21"/>
          <w:szCs w:val="21"/>
        </w:rPr>
      </w:pPr>
      <w:r>
        <w:rPr>
          <w:rFonts w:hint="eastAsia"/>
          <w:color w:val="3D3D3D"/>
          <w:sz w:val="21"/>
          <w:szCs w:val="21"/>
        </w:rPr>
        <w:t>3.推进科协组织体系改革的方法与路径研究</w:t>
      </w:r>
    </w:p>
    <w:p w:rsidR="00113024" w:rsidRDefault="00113024" w:rsidP="00113024">
      <w:pPr>
        <w:pStyle w:val="a5"/>
        <w:shd w:val="clear" w:color="auto" w:fill="FFFFFF"/>
        <w:spacing w:before="0" w:beforeAutospacing="0" w:after="225" w:afterAutospacing="0" w:line="375" w:lineRule="atLeast"/>
        <w:ind w:firstLine="645"/>
        <w:rPr>
          <w:rFonts w:hint="eastAsia"/>
          <w:color w:val="3D3D3D"/>
          <w:sz w:val="21"/>
          <w:szCs w:val="21"/>
        </w:rPr>
      </w:pPr>
      <w:r>
        <w:rPr>
          <w:rFonts w:hint="eastAsia"/>
          <w:color w:val="3D3D3D"/>
          <w:sz w:val="21"/>
          <w:szCs w:val="21"/>
        </w:rPr>
        <w:t>4.基层科协组织建设现状及问题研究</w:t>
      </w:r>
    </w:p>
    <w:p w:rsidR="00113024" w:rsidRDefault="00113024" w:rsidP="00113024">
      <w:pPr>
        <w:pStyle w:val="a5"/>
        <w:shd w:val="clear" w:color="auto" w:fill="FFFFFF"/>
        <w:spacing w:before="0" w:beforeAutospacing="0" w:after="225" w:afterAutospacing="0" w:line="375" w:lineRule="atLeast"/>
        <w:ind w:firstLine="645"/>
        <w:rPr>
          <w:rFonts w:hint="eastAsia"/>
          <w:color w:val="3D3D3D"/>
          <w:sz w:val="21"/>
          <w:szCs w:val="21"/>
        </w:rPr>
      </w:pPr>
      <w:r>
        <w:rPr>
          <w:rFonts w:hint="eastAsia"/>
          <w:color w:val="3D3D3D"/>
          <w:sz w:val="21"/>
          <w:szCs w:val="21"/>
        </w:rPr>
        <w:t>5.青少年科普期刊媒体融合发展的路径与实践</w:t>
      </w:r>
    </w:p>
    <w:p w:rsidR="00113024" w:rsidRDefault="00113024" w:rsidP="00113024">
      <w:pPr>
        <w:pStyle w:val="a5"/>
        <w:shd w:val="clear" w:color="auto" w:fill="FFFFFF"/>
        <w:spacing w:before="0" w:beforeAutospacing="0" w:after="225" w:afterAutospacing="0" w:line="375" w:lineRule="atLeast"/>
        <w:ind w:firstLine="645"/>
        <w:rPr>
          <w:rFonts w:hint="eastAsia"/>
          <w:color w:val="3D3D3D"/>
          <w:sz w:val="21"/>
          <w:szCs w:val="21"/>
        </w:rPr>
      </w:pPr>
      <w:r>
        <w:rPr>
          <w:rFonts w:hint="eastAsia"/>
          <w:color w:val="3D3D3D"/>
          <w:sz w:val="21"/>
          <w:szCs w:val="21"/>
        </w:rPr>
        <w:t>6.中小学生科技竞赛组织形式、活动创新的探索与实践</w:t>
      </w:r>
    </w:p>
    <w:p w:rsidR="00113024" w:rsidRDefault="00113024" w:rsidP="00113024">
      <w:pPr>
        <w:pStyle w:val="a5"/>
        <w:shd w:val="clear" w:color="auto" w:fill="FFFFFF"/>
        <w:spacing w:before="0" w:beforeAutospacing="0" w:after="225" w:afterAutospacing="0" w:line="375" w:lineRule="atLeast"/>
        <w:ind w:firstLine="645"/>
        <w:rPr>
          <w:rFonts w:hint="eastAsia"/>
          <w:color w:val="3D3D3D"/>
          <w:sz w:val="21"/>
          <w:szCs w:val="21"/>
        </w:rPr>
      </w:pPr>
      <w:r>
        <w:rPr>
          <w:rFonts w:hint="eastAsia"/>
          <w:color w:val="3D3D3D"/>
          <w:sz w:val="21"/>
          <w:szCs w:val="21"/>
        </w:rPr>
        <w:t>7.农村实用技术人才培养途径与机制研究</w:t>
      </w:r>
    </w:p>
    <w:p w:rsidR="00113024" w:rsidRDefault="00113024" w:rsidP="00113024">
      <w:pPr>
        <w:pStyle w:val="a5"/>
        <w:shd w:val="clear" w:color="auto" w:fill="FFFFFF"/>
        <w:spacing w:before="0" w:beforeAutospacing="0" w:after="225" w:afterAutospacing="0" w:line="375" w:lineRule="atLeast"/>
        <w:ind w:firstLine="645"/>
        <w:rPr>
          <w:rFonts w:hint="eastAsia"/>
          <w:color w:val="3D3D3D"/>
          <w:sz w:val="21"/>
          <w:szCs w:val="21"/>
        </w:rPr>
      </w:pPr>
      <w:r>
        <w:rPr>
          <w:rFonts w:hint="eastAsia"/>
          <w:color w:val="3D3D3D"/>
          <w:sz w:val="21"/>
          <w:szCs w:val="21"/>
        </w:rPr>
        <w:t>8.新形势下江苏省学会专职人员队伍建设研究</w:t>
      </w:r>
    </w:p>
    <w:p w:rsidR="00113024" w:rsidRDefault="00113024" w:rsidP="00113024">
      <w:pPr>
        <w:pStyle w:val="a5"/>
        <w:shd w:val="clear" w:color="auto" w:fill="FFFFFF"/>
        <w:spacing w:before="0" w:beforeAutospacing="0" w:after="225" w:afterAutospacing="0" w:line="375" w:lineRule="atLeast"/>
        <w:ind w:firstLine="645"/>
        <w:rPr>
          <w:rFonts w:hint="eastAsia"/>
          <w:color w:val="3D3D3D"/>
          <w:sz w:val="21"/>
          <w:szCs w:val="21"/>
        </w:rPr>
      </w:pPr>
      <w:r>
        <w:rPr>
          <w:rFonts w:hint="eastAsia"/>
          <w:color w:val="3D3D3D"/>
          <w:sz w:val="21"/>
          <w:szCs w:val="21"/>
        </w:rPr>
        <w:t>9.农村医疗科技人员服务基层医疗工作方法与路径研究</w:t>
      </w:r>
    </w:p>
    <w:p w:rsidR="00113024" w:rsidRDefault="00113024" w:rsidP="00113024">
      <w:pPr>
        <w:pStyle w:val="a5"/>
        <w:shd w:val="clear" w:color="auto" w:fill="FFFFFF"/>
        <w:spacing w:before="0" w:beforeAutospacing="0" w:after="225" w:afterAutospacing="0" w:line="375" w:lineRule="atLeast"/>
        <w:ind w:firstLine="645"/>
        <w:rPr>
          <w:rFonts w:hint="eastAsia"/>
          <w:color w:val="3D3D3D"/>
          <w:sz w:val="21"/>
          <w:szCs w:val="21"/>
        </w:rPr>
      </w:pPr>
      <w:r>
        <w:rPr>
          <w:rFonts w:hint="eastAsia"/>
          <w:color w:val="3D3D3D"/>
          <w:sz w:val="21"/>
          <w:szCs w:val="21"/>
        </w:rPr>
        <w:t>10.海外华人科技社团作用发挥情况调查</w:t>
      </w:r>
    </w:p>
    <w:p w:rsidR="00CB6601" w:rsidRDefault="00CB6601"/>
    <w:sectPr w:rsidR="00CB66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601" w:rsidRDefault="00CB6601" w:rsidP="00113024">
      <w:r>
        <w:separator/>
      </w:r>
    </w:p>
  </w:endnote>
  <w:endnote w:type="continuationSeparator" w:id="1">
    <w:p w:rsidR="00CB6601" w:rsidRDefault="00CB6601" w:rsidP="001130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601" w:rsidRDefault="00CB6601" w:rsidP="00113024">
      <w:r>
        <w:separator/>
      </w:r>
    </w:p>
  </w:footnote>
  <w:footnote w:type="continuationSeparator" w:id="1">
    <w:p w:rsidR="00CB6601" w:rsidRDefault="00CB6601" w:rsidP="001130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3024"/>
    <w:rsid w:val="00113024"/>
    <w:rsid w:val="00CB66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30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3024"/>
    <w:rPr>
      <w:sz w:val="18"/>
      <w:szCs w:val="18"/>
    </w:rPr>
  </w:style>
  <w:style w:type="paragraph" w:styleId="a4">
    <w:name w:val="footer"/>
    <w:basedOn w:val="a"/>
    <w:link w:val="Char0"/>
    <w:uiPriority w:val="99"/>
    <w:semiHidden/>
    <w:unhideWhenUsed/>
    <w:rsid w:val="0011302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13024"/>
    <w:rPr>
      <w:sz w:val="18"/>
      <w:szCs w:val="18"/>
    </w:rPr>
  </w:style>
  <w:style w:type="paragraph" w:styleId="a5">
    <w:name w:val="Normal (Web)"/>
    <w:basedOn w:val="a"/>
    <w:uiPriority w:val="99"/>
    <w:semiHidden/>
    <w:unhideWhenUsed/>
    <w:rsid w:val="0011302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9013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dc:creator>
  <cp:keywords/>
  <dc:description/>
  <cp:lastModifiedBy>Gavin</cp:lastModifiedBy>
  <cp:revision>3</cp:revision>
  <dcterms:created xsi:type="dcterms:W3CDTF">2016-03-07T03:47:00Z</dcterms:created>
  <dcterms:modified xsi:type="dcterms:W3CDTF">2016-03-07T03:48:00Z</dcterms:modified>
</cp:coreProperties>
</file>